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9BD" w:rsidRPr="000A29BD" w:rsidRDefault="000A29BD" w:rsidP="000A29BD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uk-UA"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  <w:t>Політика конфіденційності та захисту персональних даних</w:t>
      </w:r>
    </w:p>
    <w:p w:rsidR="000A29BD" w:rsidRPr="000A29BD" w:rsidRDefault="000A29BD" w:rsidP="000A29BD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en-GB"/>
          <w14:ligatures w14:val="none"/>
        </w:rPr>
      </w:pPr>
    </w:p>
    <w:p w:rsid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Останнє оновлення: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29 березня 2025 року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</w:pP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Ця Політика конфіденційності пояснює, як ТОВ "УНІГО" (надалі — "Компанія", "ми", "нас", "наш") збирає, використовує, зберігає та розкриває Ваші персональні дані при користуванні мобільним застосунком і вебсайтом "Go-Dream" (разом — "Сервіс").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Go-Dream — це мобільний застосунок, який включає в себе інтегровані внутрішні ігри. Ця Політика конфіденційності поширюється як на сам застосунок, так і на всі ігри та сервіси, що є його невід’ємною частиною.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Користуючись Сервісом, Ви погоджуєтесь з умовами цієї Політики. Якщо Ви не згодні, будь ласка, припиніть використання Сервісу.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Визначення термінів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Користувач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фізична особа, яка використовує Сервіс.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Персональні дані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будь-яка інформація, що прямо або опосередковано ідентифікує Користувача.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Обліковий запис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унікальний запис, створений Користувачем для доступу до Сервісу.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Пристрій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будь-який електронний пристрій, за допомогою якого Користувач має доступ до Сервісу (наприклад, комп’ютер, мобільний телефон або планшет).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Гра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або </w:t>
      </w: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Застосунок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програмне забезпечення Go-Dream, надане Компанією.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Вебресурс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сайт компанії, пов’язаний із функціоналом Go-Dream.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Афілійовані особи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компанії, які прямо чи опосередковано пов’язані з ТОВ "УНІГО" або перебувають під спільним контролем (контроль означає володіння 50% або більше прав голосу).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Компанія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ТОВ "УНІГО", яке надає Сервіс (також "ми", "нас", "наш").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Країна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Україна.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Послуга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функціонал мобільного застосунку та вебсайту Go-Dream, що надається Компанією.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Постачальник послуг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фізична або юридична особа, яка обробляє персональні дані від імені Компанії (надає хостинг, аналітику, техпідтримку тощо).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Третя сторона соціальних мереж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сторонній вебсайт або сервіс (наприклад, Google, Facebook), через який Користувач може увійти до Сервісу або створити Обліковий запис.</w:t>
      </w:r>
    </w:p>
    <w:p w:rsidR="000A29BD" w:rsidRPr="000A29BD" w:rsidRDefault="000A29BD" w:rsidP="000A29BD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Дані використання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дані, що збираються автоматично під час використання Сервісу або його інфраструктури (наприклад, IP-адреса, тривалість сеансу, технічні параметри пристрою).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Які дані ми збираємо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Ми можемо збирати такі категорії даних:</w:t>
      </w:r>
    </w:p>
    <w:p w:rsidR="000A29BD" w:rsidRPr="000A29BD" w:rsidRDefault="000A29BD" w:rsidP="000A29BD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Персональні дані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Персональні дані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ім’я та прізвище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адреса електронної пошти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номер телефону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місцезнаходження (геолокація для мобільного застосунку)</w:t>
      </w:r>
    </w:p>
    <w:p w:rsidR="000A29BD" w:rsidRPr="000A29BD" w:rsidRDefault="000A29BD" w:rsidP="000A29BD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Дані пристрою та технічна інформація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Дані пристрою та технічна інформація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IP-адреса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тип пристрою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операційна система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версія браузера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модель графічної карти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інші технічні характеристики</w:t>
      </w:r>
    </w:p>
    <w:p w:rsidR="000A29BD" w:rsidRPr="000A29BD" w:rsidRDefault="000A29BD" w:rsidP="000A29BD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Дані використання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Дані використання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сторінки, які Ви відвідуєте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час та дата взаємодії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тривалість сесії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дії в мобільному застосунку або на сайті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поведінка Користувача</w:t>
      </w:r>
    </w:p>
    <w:p w:rsidR="000A29BD" w:rsidRPr="000A29BD" w:rsidRDefault="000A29BD" w:rsidP="000A29BD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інформація, яку Ваш браузер або мобільний пристрій автоматично надсилає при кожному зверненні до Сервісу (заголовки запитів, мова, часовий пояс, ідентифікатори сесії)</w:t>
      </w:r>
    </w:p>
    <w:p w:rsidR="000A29BD" w:rsidRPr="000A29BD" w:rsidRDefault="000A29BD" w:rsidP="000A29BD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Дані із соціальних мереж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Дані із соціальних мереж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Якщо Ви входите через Google, Facebook, Instagram, Twitter чи LinkedIn — ми можемо отримувати з них пов’язану інформацію. Якщо ви вирішите зареєструватися через або надати нам доступ до сторонніх соціальних мереж, ми можемо збирати особисті дані, які вже пов'язані з вашим обліковим записом сторонньої соціальної мережі, такі як ваше ім'я, адреса електронної пошти, ваші активності або ваш список контактів, пов'язаний з цим обліковим записом.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Якщо Ви входите через Google, Facebook, Instagram, Twitter чи LinkedIn — ми можемо отримувати з них пов’язану інформацію. Якщо ви вирішите зареєструватися через або надати нам доступ до сторонніх соціальних мереж, ми можемо збирати особисті дані, які вже пов'язані з вашим обліковим записом сторонньої соціальної мережі, такі як ваше ім'я, адреса електронної пошти, ваші активності або ваш список контактів, пов'язаний з цим обліковим записом.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Як ми використовуємо дані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Персональні дані збираються з наступними цілями: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Надання доступу до Гри: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створення та підтримки Вашого Облікового запису, забезпечення належного функціонування Гри та доступу до її можливостей.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Покращення якості Гри: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аналізу ігрової активності, виявлення тенденцій та покращення взаємодії з Користувачем.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Безпека облікового запису: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запобігання шахрайству, забезпечення захисту облікових даних і персональної інформації Користувачів.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Персоналізація контенту: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адаптації ігрового процесу до інтересів і потреб Користувачів.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Маркетинг та комунікація: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надсилання інформаційних та рекламних повідомлень про нові функції, спеціальні пропозиції та події. Рекламні повідомлення надсилаються лише за умови отримання Вашої попередньої згоди.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Аналітика та покращення продукту: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дослідження поведінки Користувачів, тестування нових функцій та вдосконалення загального досвіду використання.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для дотримання вимог законодавства</w:t>
      </w:r>
    </w:p>
    <w:p w:rsidR="000A29BD" w:rsidRPr="000A29BD" w:rsidRDefault="000A29BD" w:rsidP="000A29BD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Таргетовані пропозиції від партнерів: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Ми можемо використовувати Ваші дані для формування персоналізованих рекламних пропозицій від наших партнерів, 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лише за умови Вашої попередньої згоди. Усі партнери зобов’язані дотримуватись цієї Політики конфіденційності та вимог чинного законодавства щодо захисту персональних даних.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Правова основа обробки даних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Обробка Ваших даних відбувається:</w:t>
      </w:r>
    </w:p>
    <w:p w:rsidR="000A29BD" w:rsidRPr="000A29BD" w:rsidRDefault="000A29BD" w:rsidP="000A29BD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 Вашою згодою</w:t>
      </w:r>
    </w:p>
    <w:p w:rsidR="000A29BD" w:rsidRPr="000A29BD" w:rsidRDefault="000A29BD" w:rsidP="000A29BD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для виконання умов договору</w:t>
      </w:r>
    </w:p>
    <w:p w:rsidR="000A29BD" w:rsidRPr="000A29BD" w:rsidRDefault="000A29BD" w:rsidP="000A29BD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відповідно до законодавства України та GDPR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Хто має доступ до Ваших даних</w:t>
      </w:r>
    </w:p>
    <w:p w:rsidR="000A29BD" w:rsidRPr="000A29BD" w:rsidRDefault="000A29BD" w:rsidP="000A29BD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Постачальники послуг: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хостинг, технічна підтримка, аналітика, обробка платежів.</w:t>
      </w:r>
    </w:p>
    <w:p w:rsidR="000A29BD" w:rsidRPr="000A29BD" w:rsidRDefault="000A29BD" w:rsidP="000A29BD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Зовнішні платіжні сервіси: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Ми можемо використовувати сторонні платіжні платформи для обробки транзакцій. Такі сервіси можуть отримувати певні персональні дані (наприклад, ім’я, електронну адресу, суму платежу) лише в обсязі, необхідному для здійснення транзакції. Ми не зберігаємо платіжні реквізити (наприклад, номери банківських карток) на наших серверах. Використання даних цими сервісами регулюється їхніми власними політиками конфіденційності.** хостинг, технічна підтримка, аналітика, обробка платежів.</w:t>
      </w:r>
    </w:p>
    <w:p w:rsidR="000A29BD" w:rsidRPr="000A29BD" w:rsidRDefault="000A29BD" w:rsidP="000A29BD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Афілійовані компанії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у межах однієї групи компаній.</w:t>
      </w:r>
    </w:p>
    <w:p w:rsidR="000A29BD" w:rsidRPr="000A29BD" w:rsidRDefault="000A29BD" w:rsidP="000A29BD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Органи влади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лише у випадках, передбачених законом.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 Захист персональних даних</w:t>
      </w:r>
    </w:p>
    <w:p w:rsidR="000A29BD" w:rsidRPr="000A29BD" w:rsidRDefault="000A29BD" w:rsidP="000A29BD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шифрування даних під час передачі</w:t>
      </w:r>
    </w:p>
    <w:p w:rsidR="000A29BD" w:rsidRPr="000A29BD" w:rsidRDefault="000A29BD" w:rsidP="000A29BD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контроль доступу до даних</w:t>
      </w:r>
    </w:p>
    <w:p w:rsidR="000A29BD" w:rsidRPr="000A29BD" w:rsidRDefault="000A29BD" w:rsidP="000A29BD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регулярні перевірки систем безпеки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 Термін зберігання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Персональні дані зберігаються лише на час, необхідний для досягнення цілей, зазначених у цій Політиці, або довше, якщо це передбачено законодавством.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8. Ваші права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 маєте право:</w:t>
      </w:r>
    </w:p>
    <w:p w:rsidR="000A29BD" w:rsidRPr="000A29BD" w:rsidRDefault="000A29BD" w:rsidP="000A29BD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отримати інформацію про обробку своїх даних</w:t>
      </w:r>
    </w:p>
    <w:p w:rsidR="000A29BD" w:rsidRPr="000A29BD" w:rsidRDefault="000A29BD" w:rsidP="000A29BD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виправити або оновити свої дані</w:t>
      </w:r>
    </w:p>
    <w:p w:rsidR="000A29BD" w:rsidRPr="000A29BD" w:rsidRDefault="000A29BD" w:rsidP="000A29BD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обмежити обробку або вимагати її припинення</w:t>
      </w:r>
    </w:p>
    <w:p w:rsidR="000A29BD" w:rsidRPr="000A29BD" w:rsidRDefault="000A29BD" w:rsidP="000A29BD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вимагати видалення своїх даних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Право на видалення: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Користувач може звернутися із запитом на видалення персональних даних. Для мобільних пристроїв та комп'ютерів видалення здійснюється через налаштування Облікового запису або шляхом звернення до служби підтримки.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Умови зберігання після видалення: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У разі наявності правових зобов’язань або відкритих спорів Компанія може зберігати деякі персональні дані навіть після подання запиту на їхнє видалення.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Зверніться до служби підтримки або надайте запит на електронну адресу, вказану нижче.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9. Передача даних за кордон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 разі передачі даних за межі України ми гарантуємо дотримання відповідних заходів безпеки відповідно до вимог законодавства.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lastRenderedPageBreak/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10. Зовнішні посилання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Наш Сервіс може містити посилання на сторонні ресурси. Ми не несемо відповідальності за їхній зміст або політику конфіденційності.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 Зміни до Політики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Ми можемо періодично оновлювати цю Політику конфіденційності. Нова версія набирає чинності з моменту її оприлюднення у Грі або на нашому офіційному сайті.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Ми інформуємо користувачів про зміни до Політики конфіденційності залежно від платформи:</w:t>
      </w:r>
    </w:p>
    <w:p w:rsidR="000A29BD" w:rsidRPr="000A29BD" w:rsidRDefault="000A29BD" w:rsidP="000A29BD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мобільні користувачі отримують push-сповіщення;</w:t>
      </w:r>
    </w:p>
    <w:p w:rsidR="000A29BD" w:rsidRPr="000A29BD" w:rsidRDefault="000A29BD" w:rsidP="000A29BD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користувачі комп’ютерів — сповіщення у Грі або на електронну пошту, вказану під час реєстрації.</w:t>
      </w:r>
    </w:p>
    <w:p w:rsidR="000A29BD" w:rsidRPr="000A29BD" w:rsidRDefault="004E299B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E299B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0A29BD" w:rsidRPr="000A29BD" w:rsidRDefault="000A29BD" w:rsidP="000A29BD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12. Контакти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 усіх питань, пов’язаних із цією Політикою конфіденційності, звертайтесь на електронну пошту:</w:t>
      </w:r>
    </w:p>
    <w:p w:rsidR="000A29BD" w:rsidRPr="000A29BD" w:rsidRDefault="000A29BD" w:rsidP="000A29B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A29BD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📧</w:t>
      </w:r>
      <w:r w:rsidRPr="000A29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0A2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gd@go-dream.com.ua</w:t>
      </w:r>
    </w:p>
    <w:p w:rsidR="006F7F93" w:rsidRPr="000A29BD" w:rsidRDefault="006F7F93" w:rsidP="000A29BD"/>
    <w:sectPr w:rsidR="006F7F93" w:rsidRPr="000A2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10E"/>
    <w:multiLevelType w:val="multilevel"/>
    <w:tmpl w:val="E0E6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6C9"/>
    <w:multiLevelType w:val="multilevel"/>
    <w:tmpl w:val="C6C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62BA"/>
    <w:multiLevelType w:val="multilevel"/>
    <w:tmpl w:val="81B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63034"/>
    <w:multiLevelType w:val="multilevel"/>
    <w:tmpl w:val="ED2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B3910"/>
    <w:multiLevelType w:val="multilevel"/>
    <w:tmpl w:val="8F2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A5984"/>
    <w:multiLevelType w:val="multilevel"/>
    <w:tmpl w:val="B49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4051E"/>
    <w:multiLevelType w:val="multilevel"/>
    <w:tmpl w:val="E8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D3737"/>
    <w:multiLevelType w:val="multilevel"/>
    <w:tmpl w:val="0ED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16AE8"/>
    <w:multiLevelType w:val="multilevel"/>
    <w:tmpl w:val="3644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70576"/>
    <w:multiLevelType w:val="multilevel"/>
    <w:tmpl w:val="42E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65F69"/>
    <w:multiLevelType w:val="multilevel"/>
    <w:tmpl w:val="FC5E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518C4"/>
    <w:multiLevelType w:val="multilevel"/>
    <w:tmpl w:val="A38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644D4"/>
    <w:multiLevelType w:val="multilevel"/>
    <w:tmpl w:val="736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80247"/>
    <w:multiLevelType w:val="multilevel"/>
    <w:tmpl w:val="26A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0139E"/>
    <w:multiLevelType w:val="multilevel"/>
    <w:tmpl w:val="8232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910BC"/>
    <w:multiLevelType w:val="multilevel"/>
    <w:tmpl w:val="411C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D4D44"/>
    <w:multiLevelType w:val="multilevel"/>
    <w:tmpl w:val="D2B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97E02"/>
    <w:multiLevelType w:val="multilevel"/>
    <w:tmpl w:val="D4E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A1166"/>
    <w:multiLevelType w:val="multilevel"/>
    <w:tmpl w:val="3DA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B3EED"/>
    <w:multiLevelType w:val="multilevel"/>
    <w:tmpl w:val="AEF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603C2"/>
    <w:multiLevelType w:val="multilevel"/>
    <w:tmpl w:val="C220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B693F"/>
    <w:multiLevelType w:val="multilevel"/>
    <w:tmpl w:val="CBA0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F299D"/>
    <w:multiLevelType w:val="multilevel"/>
    <w:tmpl w:val="720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D90F19"/>
    <w:multiLevelType w:val="multilevel"/>
    <w:tmpl w:val="E5D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5D586F"/>
    <w:multiLevelType w:val="multilevel"/>
    <w:tmpl w:val="C22A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E5DAD"/>
    <w:multiLevelType w:val="multilevel"/>
    <w:tmpl w:val="22E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624120">
    <w:abstractNumId w:val="14"/>
  </w:num>
  <w:num w:numId="2" w16cid:durableId="1665234169">
    <w:abstractNumId w:val="8"/>
  </w:num>
  <w:num w:numId="3" w16cid:durableId="330372111">
    <w:abstractNumId w:val="16"/>
  </w:num>
  <w:num w:numId="4" w16cid:durableId="1509976241">
    <w:abstractNumId w:val="21"/>
  </w:num>
  <w:num w:numId="5" w16cid:durableId="1505169235">
    <w:abstractNumId w:val="0"/>
  </w:num>
  <w:num w:numId="6" w16cid:durableId="271397958">
    <w:abstractNumId w:val="22"/>
  </w:num>
  <w:num w:numId="7" w16cid:durableId="489951488">
    <w:abstractNumId w:val="17"/>
  </w:num>
  <w:num w:numId="8" w16cid:durableId="436876536">
    <w:abstractNumId w:val="13"/>
  </w:num>
  <w:num w:numId="9" w16cid:durableId="1488741544">
    <w:abstractNumId w:val="9"/>
  </w:num>
  <w:num w:numId="10" w16cid:durableId="1052970976">
    <w:abstractNumId w:val="5"/>
  </w:num>
  <w:num w:numId="11" w16cid:durableId="1053432025">
    <w:abstractNumId w:val="24"/>
  </w:num>
  <w:num w:numId="12" w16cid:durableId="1766002288">
    <w:abstractNumId w:val="23"/>
  </w:num>
  <w:num w:numId="13" w16cid:durableId="683287659">
    <w:abstractNumId w:val="11"/>
  </w:num>
  <w:num w:numId="14" w16cid:durableId="1695614477">
    <w:abstractNumId w:val="19"/>
  </w:num>
  <w:num w:numId="15" w16cid:durableId="216281920">
    <w:abstractNumId w:val="7"/>
  </w:num>
  <w:num w:numId="16" w16cid:durableId="2134668370">
    <w:abstractNumId w:val="25"/>
  </w:num>
  <w:num w:numId="17" w16cid:durableId="1420565683">
    <w:abstractNumId w:val="15"/>
  </w:num>
  <w:num w:numId="18" w16cid:durableId="620385517">
    <w:abstractNumId w:val="10"/>
  </w:num>
  <w:num w:numId="19" w16cid:durableId="415320516">
    <w:abstractNumId w:val="4"/>
  </w:num>
  <w:num w:numId="20" w16cid:durableId="346761018">
    <w:abstractNumId w:val="6"/>
  </w:num>
  <w:num w:numId="21" w16cid:durableId="103232090">
    <w:abstractNumId w:val="12"/>
  </w:num>
  <w:num w:numId="22" w16cid:durableId="1099061749">
    <w:abstractNumId w:val="3"/>
  </w:num>
  <w:num w:numId="23" w16cid:durableId="85542963">
    <w:abstractNumId w:val="1"/>
  </w:num>
  <w:num w:numId="24" w16cid:durableId="1165632272">
    <w:abstractNumId w:val="20"/>
  </w:num>
  <w:num w:numId="25" w16cid:durableId="1104493751">
    <w:abstractNumId w:val="2"/>
  </w:num>
  <w:num w:numId="26" w16cid:durableId="6399231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BD"/>
    <w:rsid w:val="000A29BD"/>
    <w:rsid w:val="002F38DC"/>
    <w:rsid w:val="004E299B"/>
    <w:rsid w:val="006F7F93"/>
    <w:rsid w:val="00D13227"/>
    <w:rsid w:val="00E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D1B8E"/>
  <w15:chartTrackingRefBased/>
  <w15:docId w15:val="{D34C8DAE-3280-2B4F-A209-9005D58D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2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9B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29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A29BD"/>
    <w:rPr>
      <w:b/>
      <w:bCs/>
    </w:rPr>
  </w:style>
  <w:style w:type="character" w:customStyle="1" w:styleId="apple-converted-space">
    <w:name w:val="apple-converted-space"/>
    <w:basedOn w:val="DefaultParagraphFont"/>
    <w:rsid w:val="000A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</dc:creator>
  <cp:keywords/>
  <dc:description/>
  <cp:lastModifiedBy>Olga N</cp:lastModifiedBy>
  <cp:revision>1</cp:revision>
  <dcterms:created xsi:type="dcterms:W3CDTF">2025-03-29T21:48:00Z</dcterms:created>
  <dcterms:modified xsi:type="dcterms:W3CDTF">2025-03-29T22:06:00Z</dcterms:modified>
</cp:coreProperties>
</file>